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69DE8" w14:textId="77777777" w:rsidR="00000000" w:rsidRDefault="00F849C2">
      <w:pPr>
        <w:pStyle w:val="1"/>
      </w:pPr>
      <w:hyperlink r:id="rId7" w:history="1">
        <w:r>
          <w:rPr>
            <w:rStyle w:val="a4"/>
            <w:b w:val="0"/>
            <w:bCs w:val="0"/>
          </w:rPr>
          <w:t>Указ Губернатора Иркутской области от 9 апреля 2020 г. N 93-уг "Об установлении в Иркутской области ежемесячной денежной выплаты на ребенка в возрасте от трех до семи лет включительно"</w:t>
        </w:r>
      </w:hyperlink>
    </w:p>
    <w:p w14:paraId="2954CB63" w14:textId="77777777" w:rsidR="00000000" w:rsidRDefault="00F849C2">
      <w:pPr>
        <w:pStyle w:val="1"/>
      </w:pPr>
      <w:r>
        <w:t>Указ Губернатора Иркутской области</w:t>
      </w:r>
      <w:r>
        <w:br/>
        <w:t xml:space="preserve">от 9 апреля 2020 г. N 93-уг </w:t>
      </w:r>
      <w:r>
        <w:br/>
        <w:t xml:space="preserve">"Об </w:t>
      </w:r>
      <w:r>
        <w:t>установлении в Иркутской области ежемесячной денежной выплаты на ребенка в возрасте от трех до семи лет включительно"</w:t>
      </w:r>
    </w:p>
    <w:p w14:paraId="350B636A" w14:textId="77777777" w:rsidR="00000000" w:rsidRDefault="00F849C2"/>
    <w:p w14:paraId="10F1BA2B" w14:textId="77777777" w:rsidR="00000000" w:rsidRDefault="00F849C2">
      <w:r>
        <w:t xml:space="preserve">В соответствии со </w:t>
      </w:r>
      <w:hyperlink r:id="rId8" w:history="1">
        <w:r>
          <w:rPr>
            <w:rStyle w:val="a4"/>
          </w:rPr>
          <w:t>статьей 26.3-1</w:t>
        </w:r>
      </w:hyperlink>
      <w:r>
        <w:t xml:space="preserve"> Федерального закона от 6 октября </w:t>
      </w:r>
      <w:r>
        <w:t xml:space="preserve">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9" w:history="1">
        <w:r>
          <w:rPr>
            <w:rStyle w:val="a4"/>
          </w:rPr>
          <w:t>указом</w:t>
        </w:r>
      </w:hyperlink>
      <w:r>
        <w:t xml:space="preserve"> Президента Ро</w:t>
      </w:r>
      <w:r>
        <w:t xml:space="preserve">ссийской Федерации от 20 марта 2020 года N 199 "О дополнительных мерах государственной поддержки семей, имеющих детей", руководствуясь </w:t>
      </w:r>
      <w:hyperlink r:id="rId10" w:history="1">
        <w:r>
          <w:rPr>
            <w:rStyle w:val="a4"/>
          </w:rPr>
          <w:t>частью 3 статьи 38</w:t>
        </w:r>
      </w:hyperlink>
      <w:r>
        <w:t xml:space="preserve">, </w:t>
      </w:r>
      <w:hyperlink r:id="rId11" w:history="1">
        <w:r>
          <w:rPr>
            <w:rStyle w:val="a4"/>
          </w:rPr>
          <w:t>статьей 59</w:t>
        </w:r>
      </w:hyperlink>
      <w:r>
        <w:t xml:space="preserve"> Устава Иркутской области, постановляю:</w:t>
      </w:r>
    </w:p>
    <w:p w14:paraId="247FC33D" w14:textId="77777777" w:rsidR="00000000" w:rsidRDefault="00F849C2">
      <w:bookmarkStart w:id="0" w:name="sub_1"/>
      <w:r>
        <w:t>1. Установить, что в Иркутской области за счет средств областного бюджета предоставляется ежемесячная денежная выплата на ребенка в возрасте от трех до семи л</w:t>
      </w:r>
      <w:r>
        <w:t>ет включительно (далее - выплата).</w:t>
      </w:r>
    </w:p>
    <w:p w14:paraId="5471B6CD" w14:textId="77777777" w:rsidR="00000000" w:rsidRDefault="00F849C2">
      <w:bookmarkStart w:id="1" w:name="sub_2"/>
      <w:bookmarkEnd w:id="0"/>
      <w:r>
        <w:t>2. Определить исполнительным органом государственной власти Иркутской области, уполномоченным на предоставление выплаты, министерство социального развития, опеки и попечительства Иркутской области (далее - уполн</w:t>
      </w:r>
      <w:r>
        <w:t>омоченный орган).</w:t>
      </w:r>
    </w:p>
    <w:p w14:paraId="297EC6CB" w14:textId="77777777" w:rsidR="00000000" w:rsidRDefault="00F849C2">
      <w:bookmarkStart w:id="2" w:name="sub_3"/>
      <w:bookmarkEnd w:id="1"/>
      <w:r>
        <w:t>3. Установить, что порядок и условия предоставления выплаты устанавливаются нормативным правовым актом уполномоченного органа.</w:t>
      </w:r>
    </w:p>
    <w:p w14:paraId="7F9D17EF" w14:textId="77777777" w:rsidR="00000000" w:rsidRDefault="00F849C2">
      <w:bookmarkStart w:id="3" w:name="sub_4"/>
      <w:bookmarkEnd w:id="2"/>
      <w:r>
        <w:t>4. Уполномоченному органу обеспечить финансирование предоставления выплаты за счет средств,</w:t>
      </w:r>
      <w:r>
        <w:t xml:space="preserve"> предусмотренных в областном бюджете на соответствующий финансовый год и плановый период, в соответствии с законодательством.</w:t>
      </w:r>
    </w:p>
    <w:p w14:paraId="48AC22E3" w14:textId="77777777" w:rsidR="00000000" w:rsidRDefault="00F849C2">
      <w:bookmarkStart w:id="4" w:name="sub_5"/>
      <w:bookmarkEnd w:id="3"/>
      <w:r>
        <w:t xml:space="preserve">5. Настоящий указ подлежит </w:t>
      </w:r>
      <w:hyperlink r:id="rId12" w:history="1">
        <w:r>
          <w:rPr>
            <w:rStyle w:val="a4"/>
          </w:rPr>
          <w:t>официальному опубликованию</w:t>
        </w:r>
      </w:hyperlink>
      <w:r>
        <w:t xml:space="preserve"> в общественно-политической газете "Областная", сетевом издании "Официальный интернет-портал правовой информации Иркутской области" (</w:t>
      </w:r>
      <w:hyperlink r:id="rId13" w:history="1">
        <w:r>
          <w:rPr>
            <w:rStyle w:val="a4"/>
          </w:rPr>
          <w:t>ogirk.ru</w:t>
        </w:r>
      </w:hyperlink>
      <w:r>
        <w:t>), а также на "Официальном интернет-порт</w:t>
      </w:r>
      <w:r>
        <w:t>але правовой информации" (</w:t>
      </w:r>
      <w:hyperlink r:id="rId14" w:history="1">
        <w:r>
          <w:rPr>
            <w:rStyle w:val="a4"/>
          </w:rPr>
          <w:t>www.pravo.gov.ru</w:t>
        </w:r>
      </w:hyperlink>
      <w:r>
        <w:t>).</w:t>
      </w:r>
    </w:p>
    <w:p w14:paraId="0EC32A12" w14:textId="77777777" w:rsidR="00000000" w:rsidRDefault="00F849C2">
      <w:bookmarkStart w:id="5" w:name="sub_6"/>
      <w:bookmarkEnd w:id="4"/>
      <w:r>
        <w:t xml:space="preserve">6. Настоящий указ вступает в силу со дня его </w:t>
      </w:r>
      <w:hyperlink r:id="rId15" w:history="1">
        <w:r>
          <w:rPr>
            <w:rStyle w:val="a4"/>
          </w:rPr>
          <w:t>официального опубл</w:t>
        </w:r>
        <w:r>
          <w:rPr>
            <w:rStyle w:val="a4"/>
          </w:rPr>
          <w:t>икования</w:t>
        </w:r>
      </w:hyperlink>
      <w:r>
        <w:t xml:space="preserve"> и распространяется на правоотношения, возникшие с 1 января 2020 года.</w:t>
      </w:r>
    </w:p>
    <w:bookmarkEnd w:id="5"/>
    <w:p w14:paraId="7031B294" w14:textId="77777777" w:rsidR="00000000" w:rsidRDefault="00F849C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4EBFB023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D9CC0E4" w14:textId="77777777" w:rsidR="00000000" w:rsidRDefault="00F849C2">
            <w:pPr>
              <w:pStyle w:val="a6"/>
            </w:pPr>
            <w:r>
              <w:t>Временно исполняющий обязанности</w:t>
            </w:r>
            <w:r>
              <w:br/>
              <w:t>Губернатора Иркутской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41A0BEAC" w14:textId="77777777" w:rsidR="00000000" w:rsidRDefault="00F849C2">
            <w:pPr>
              <w:pStyle w:val="a5"/>
              <w:jc w:val="right"/>
            </w:pPr>
            <w:r>
              <w:t>И.И.Кобзев</w:t>
            </w:r>
          </w:p>
        </w:tc>
      </w:tr>
    </w:tbl>
    <w:p w14:paraId="2AD51EE2" w14:textId="77777777" w:rsidR="00F849C2" w:rsidRDefault="00F849C2"/>
    <w:sectPr w:rsidR="00F849C2">
      <w:headerReference w:type="default" r:id="rId16"/>
      <w:footerReference w:type="default" r:id="rId1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68A19" w14:textId="77777777" w:rsidR="00F849C2" w:rsidRDefault="00F849C2">
      <w:r>
        <w:separator/>
      </w:r>
    </w:p>
  </w:endnote>
  <w:endnote w:type="continuationSeparator" w:id="0">
    <w:p w14:paraId="1305F571" w14:textId="77777777" w:rsidR="00F849C2" w:rsidRDefault="00F8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272AA19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19B7C8C" w14:textId="77777777" w:rsidR="00000000" w:rsidRDefault="00F849C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D216A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16AB">
            <w:rPr>
              <w:rFonts w:ascii="Times New Roman" w:hAnsi="Times New Roman" w:cs="Times New Roman"/>
              <w:noProof/>
              <w:sz w:val="20"/>
              <w:szCs w:val="20"/>
            </w:rPr>
            <w:t>07.05.2020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505E6C6" w14:textId="77777777" w:rsidR="00000000" w:rsidRDefault="00F849C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E72DA39" w14:textId="77777777" w:rsidR="00000000" w:rsidRDefault="00F849C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D216A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16A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D216A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16A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1A4F1" w14:textId="77777777" w:rsidR="00F849C2" w:rsidRDefault="00F849C2">
      <w:r>
        <w:separator/>
      </w:r>
    </w:p>
  </w:footnote>
  <w:footnote w:type="continuationSeparator" w:id="0">
    <w:p w14:paraId="730740A3" w14:textId="77777777" w:rsidR="00F849C2" w:rsidRDefault="00F8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8414B" w14:textId="77777777" w:rsidR="00000000" w:rsidRDefault="00F849C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Указ Губернатора Иркутской области от 9 апреля 2020 г. N 93-уг "Об установлении в Иркутской области…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AB"/>
    <w:rsid w:val="00D216AB"/>
    <w:rsid w:val="00F8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7363D"/>
  <w14:defaultImageDpi w14:val="0"/>
  <w15:docId w15:val="{CE17BCE1-6FB8-498F-925C-1D0F6173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7177/263" TargetMode="External"/><Relationship Id="rId13" Type="http://schemas.openxmlformats.org/officeDocument/2006/relationships/hyperlink" Target="http://internet.garant.ru/document/redirect/21500000/9172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3877136/0" TargetMode="External"/><Relationship Id="rId12" Type="http://schemas.openxmlformats.org/officeDocument/2006/relationships/hyperlink" Target="http://internet.garant.ru/document/redirect/73877137/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21698068/59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3877137/0" TargetMode="External"/><Relationship Id="rId10" Type="http://schemas.openxmlformats.org/officeDocument/2006/relationships/hyperlink" Target="http://internet.garant.ru/document/redirect/21698068/38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3774771/0" TargetMode="External"/><Relationship Id="rId14" Type="http://schemas.openxmlformats.org/officeDocument/2006/relationships/hyperlink" Target="http://internet.garant.ru/document/redirect/21500000/1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Company>НПП "Гарант-Сервис"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root</cp:lastModifiedBy>
  <cp:revision>2</cp:revision>
  <dcterms:created xsi:type="dcterms:W3CDTF">2020-05-07T04:14:00Z</dcterms:created>
  <dcterms:modified xsi:type="dcterms:W3CDTF">2020-05-07T04:14:00Z</dcterms:modified>
</cp:coreProperties>
</file>